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E46" w:rsidRPr="00905E46" w:rsidRDefault="00905E46" w:rsidP="00905E46">
      <w:pPr>
        <w:pStyle w:val="40"/>
        <w:shd w:val="clear" w:color="auto" w:fill="auto"/>
        <w:spacing w:after="243"/>
        <w:ind w:right="260"/>
        <w:rPr>
          <w:lang w:val="en-US"/>
        </w:rPr>
      </w:pPr>
      <w:r w:rsidRPr="00905E46">
        <w:rPr>
          <w:lang w:val="en-US"/>
        </w:rPr>
        <w:t>DISCIPLINE DESCRIPTION "</w:t>
      </w:r>
      <w:r w:rsidRPr="00905E46">
        <w:rPr>
          <w:lang w:val="en-US"/>
        </w:rPr>
        <w:t>Business analysis and prototyping of software products</w:t>
      </w:r>
      <w:r w:rsidRPr="00905E46">
        <w:rPr>
          <w:lang w:val="en-US"/>
        </w:rPr>
        <w:t>"</w:t>
      </w:r>
    </w:p>
    <w:tbl>
      <w:tblPr>
        <w:tblW w:w="0" w:type="auto"/>
        <w:jc w:val="center"/>
        <w:tblLayout w:type="fixed"/>
        <w:tblCellMar>
          <w:left w:w="10" w:type="dxa"/>
          <w:right w:w="10" w:type="dxa"/>
        </w:tblCellMar>
        <w:tblLook w:val="0000" w:firstRow="0" w:lastRow="0" w:firstColumn="0" w:lastColumn="0" w:noHBand="0" w:noVBand="0"/>
      </w:tblPr>
      <w:tblGrid>
        <w:gridCol w:w="470"/>
        <w:gridCol w:w="2448"/>
        <w:gridCol w:w="6312"/>
      </w:tblGrid>
      <w:tr w:rsidR="00905E46" w:rsidRPr="00F64E53" w:rsidTr="007F1717">
        <w:tblPrEx>
          <w:tblCellMar>
            <w:top w:w="0" w:type="dxa"/>
            <w:bottom w:w="0" w:type="dxa"/>
          </w:tblCellMar>
        </w:tblPrEx>
        <w:trPr>
          <w:trHeight w:val="293"/>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1</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firstLine="0"/>
              <w:jc w:val="center"/>
            </w:pPr>
            <w:r w:rsidRPr="00F64E53">
              <w:rPr>
                <w:lang w:val="en-US"/>
              </w:rPr>
              <w:t>Specialized module</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423B44">
            <w:pPr>
              <w:pStyle w:val="1"/>
              <w:framePr w:wrap="notBeside" w:vAnchor="text" w:hAnchor="text" w:xAlign="center" w:y="1"/>
              <w:shd w:val="clear" w:color="auto" w:fill="auto"/>
              <w:spacing w:line="240" w:lineRule="auto"/>
              <w:ind w:firstLine="201"/>
              <w:rPr>
                <w:lang w:val="en-US"/>
              </w:rPr>
            </w:pPr>
            <w:r w:rsidRPr="00F64E53">
              <w:rPr>
                <w:lang w:val="en-US"/>
              </w:rPr>
              <w:t>"</w:t>
            </w:r>
            <w:r w:rsidRPr="00F64E53">
              <w:rPr>
                <w:lang w:val="en-US"/>
              </w:rPr>
              <w:t xml:space="preserve"> Business analysis and prototyping of software products </w:t>
            </w:r>
            <w:r w:rsidRPr="00F64E53">
              <w:rPr>
                <w:lang w:val="en-US"/>
              </w:rPr>
              <w:t>"</w:t>
            </w:r>
          </w:p>
        </w:tc>
      </w:tr>
      <w:tr w:rsidR="00905E46" w:rsidRPr="00F64E53" w:rsidTr="007F1717">
        <w:tblPrEx>
          <w:tblCellMar>
            <w:top w:w="0" w:type="dxa"/>
            <w:bottom w:w="0" w:type="dxa"/>
          </w:tblCellMar>
        </w:tblPrEx>
        <w:trPr>
          <w:trHeight w:val="288"/>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2</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firstLine="0"/>
              <w:jc w:val="center"/>
            </w:pPr>
            <w:r w:rsidRPr="00F64E53">
              <w:rPr>
                <w:lang w:val="en-US"/>
              </w:rPr>
              <w:t>Specialty</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423B44">
            <w:pPr>
              <w:pStyle w:val="1"/>
              <w:framePr w:wrap="notBeside" w:vAnchor="text" w:hAnchor="text" w:xAlign="center" w:y="1"/>
              <w:shd w:val="clear" w:color="auto" w:fill="auto"/>
              <w:spacing w:line="240" w:lineRule="auto"/>
              <w:ind w:firstLine="201"/>
              <w:jc w:val="both"/>
            </w:pPr>
            <w:r w:rsidRPr="00F64E53">
              <w:t>6-0</w:t>
            </w:r>
            <w:r w:rsidRPr="00F64E53">
              <w:rPr>
                <w:shd w:val="clear" w:color="auto" w:fill="FFFFFF"/>
              </w:rPr>
              <w:t>1-28 01 02</w:t>
            </w:r>
            <w:r w:rsidRPr="00F64E53">
              <w:t xml:space="preserve"> </w:t>
            </w:r>
            <w:r w:rsidRPr="00F64E53">
              <w:rPr>
                <w:lang w:val="en-US"/>
              </w:rPr>
              <w:t>"</w:t>
            </w:r>
            <w:r w:rsidRPr="00F64E53">
              <w:t xml:space="preserve"> </w:t>
            </w:r>
            <w:r w:rsidRPr="00F64E53">
              <w:rPr>
                <w:lang w:val="en-US"/>
              </w:rPr>
              <w:t xml:space="preserve">Electronic marketing </w:t>
            </w:r>
            <w:r w:rsidRPr="00F64E53">
              <w:rPr>
                <w:lang w:val="en-US"/>
              </w:rPr>
              <w:t>"</w:t>
            </w:r>
          </w:p>
        </w:tc>
      </w:tr>
      <w:tr w:rsidR="00905E46" w:rsidRPr="00F64E53" w:rsidTr="007F1717">
        <w:tblPrEx>
          <w:tblCellMar>
            <w:top w:w="0" w:type="dxa"/>
            <w:bottom w:w="0" w:type="dxa"/>
          </w:tblCellMar>
        </w:tblPrEx>
        <w:trPr>
          <w:trHeight w:val="283"/>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3</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firstLine="0"/>
              <w:jc w:val="center"/>
            </w:pPr>
            <w:r w:rsidRPr="00F64E53">
              <w:rPr>
                <w:lang w:val="en-US"/>
              </w:rPr>
              <w:t>Course of Study</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423B44">
            <w:pPr>
              <w:pStyle w:val="1"/>
              <w:framePr w:wrap="notBeside" w:vAnchor="text" w:hAnchor="text" w:xAlign="center" w:y="1"/>
              <w:shd w:val="clear" w:color="auto" w:fill="auto"/>
              <w:spacing w:line="240" w:lineRule="auto"/>
              <w:ind w:firstLine="201"/>
              <w:jc w:val="both"/>
              <w:rPr>
                <w:lang w:val="en-US"/>
              </w:rPr>
            </w:pPr>
            <w:r w:rsidRPr="00F64E53">
              <w:rPr>
                <w:lang w:val="en-US"/>
              </w:rPr>
              <w:t>3</w:t>
            </w:r>
          </w:p>
        </w:tc>
      </w:tr>
      <w:tr w:rsidR="00905E46" w:rsidRPr="00F64E53" w:rsidTr="007F1717">
        <w:tblPrEx>
          <w:tblCellMar>
            <w:top w:w="0" w:type="dxa"/>
            <w:bottom w:w="0" w:type="dxa"/>
          </w:tblCellMar>
        </w:tblPrEx>
        <w:trPr>
          <w:trHeight w:val="288"/>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4</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firstLine="0"/>
              <w:jc w:val="center"/>
            </w:pPr>
            <w:r w:rsidRPr="00F64E53">
              <w:rPr>
                <w:lang w:val="en-US"/>
              </w:rPr>
              <w:t>Semester</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423B44">
            <w:pPr>
              <w:pStyle w:val="1"/>
              <w:framePr w:wrap="notBeside" w:vAnchor="text" w:hAnchor="text" w:xAlign="center" w:y="1"/>
              <w:shd w:val="clear" w:color="auto" w:fill="auto"/>
              <w:spacing w:line="240" w:lineRule="auto"/>
              <w:ind w:firstLine="201"/>
              <w:jc w:val="both"/>
              <w:rPr>
                <w:lang w:val="en-US"/>
              </w:rPr>
            </w:pPr>
            <w:r w:rsidRPr="00F64E53">
              <w:rPr>
                <w:lang w:val="en-US"/>
              </w:rPr>
              <w:t>5</w:t>
            </w:r>
          </w:p>
        </w:tc>
      </w:tr>
      <w:tr w:rsidR="00905E46" w:rsidRPr="00F64E53" w:rsidTr="007F1717">
        <w:tblPrEx>
          <w:tblCellMar>
            <w:top w:w="0" w:type="dxa"/>
            <w:bottom w:w="0" w:type="dxa"/>
          </w:tblCellMar>
        </w:tblPrEx>
        <w:trPr>
          <w:trHeight w:val="283"/>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5</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firstLine="0"/>
              <w:jc w:val="center"/>
            </w:pPr>
            <w:r w:rsidRPr="00F64E53">
              <w:rPr>
                <w:lang w:val="en-US"/>
              </w:rPr>
              <w:t>Credit units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423B44">
            <w:pPr>
              <w:pStyle w:val="1"/>
              <w:framePr w:wrap="notBeside" w:vAnchor="text" w:hAnchor="text" w:xAlign="center" w:y="1"/>
              <w:shd w:val="clear" w:color="auto" w:fill="auto"/>
              <w:spacing w:line="240" w:lineRule="auto"/>
              <w:ind w:firstLine="201"/>
              <w:jc w:val="both"/>
              <w:rPr>
                <w:lang w:val="en-US"/>
              </w:rPr>
            </w:pPr>
            <w:r w:rsidRPr="00F64E53">
              <w:rPr>
                <w:lang w:val="en-US"/>
              </w:rPr>
              <w:t>3</w:t>
            </w:r>
          </w:p>
        </w:tc>
      </w:tr>
      <w:tr w:rsidR="00905E46" w:rsidRPr="00F64E53" w:rsidTr="007F1717">
        <w:tblPrEx>
          <w:tblCellMar>
            <w:top w:w="0" w:type="dxa"/>
            <w:bottom w:w="0" w:type="dxa"/>
          </w:tblCellMar>
        </w:tblPrEx>
        <w:trPr>
          <w:trHeight w:val="562"/>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6</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78" w:lineRule="exact"/>
              <w:ind w:firstLine="0"/>
              <w:jc w:val="center"/>
              <w:rPr>
                <w:lang w:val="en-US"/>
              </w:rPr>
            </w:pPr>
            <w:r w:rsidRPr="00F64E53">
              <w:rPr>
                <w:lang w:val="en-US"/>
              </w:rPr>
              <w:t>Degree, title, full name of lecturers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423B44">
            <w:pPr>
              <w:pStyle w:val="1"/>
              <w:framePr w:wrap="notBeside" w:vAnchor="text" w:hAnchor="text" w:xAlign="center" w:y="1"/>
              <w:shd w:val="clear" w:color="auto" w:fill="auto"/>
              <w:spacing w:line="240" w:lineRule="auto"/>
              <w:ind w:firstLine="201"/>
              <w:jc w:val="both"/>
              <w:rPr>
                <w:lang w:val="en-US"/>
              </w:rPr>
            </w:pPr>
            <w:r w:rsidRPr="00F64E53">
              <w:rPr>
                <w:lang w:val="en-US"/>
              </w:rPr>
              <w:t xml:space="preserve">Candidate of Technical Sciences, Associate Professor </w:t>
            </w:r>
            <w:proofErr w:type="spellStart"/>
            <w:r w:rsidRPr="00F64E53">
              <w:rPr>
                <w:lang w:val="en-US"/>
              </w:rPr>
              <w:t>Serebryanaya</w:t>
            </w:r>
            <w:proofErr w:type="spellEnd"/>
            <w:r w:rsidRPr="00F64E53">
              <w:rPr>
                <w:lang w:val="en-US"/>
              </w:rPr>
              <w:t xml:space="preserve"> </w:t>
            </w:r>
            <w:proofErr w:type="spellStart"/>
            <w:r w:rsidRPr="00F64E53">
              <w:rPr>
                <w:lang w:val="en-US"/>
              </w:rPr>
              <w:t>Liya</w:t>
            </w:r>
            <w:proofErr w:type="spellEnd"/>
            <w:r w:rsidRPr="00F64E53">
              <w:rPr>
                <w:lang w:val="en-US"/>
              </w:rPr>
              <w:t xml:space="preserve"> </w:t>
            </w:r>
            <w:proofErr w:type="spellStart"/>
            <w:r w:rsidRPr="00F64E53">
              <w:rPr>
                <w:lang w:val="en-US"/>
              </w:rPr>
              <w:t>Valentinovna</w:t>
            </w:r>
            <w:proofErr w:type="spellEnd"/>
          </w:p>
        </w:tc>
      </w:tr>
      <w:tr w:rsidR="00905E46" w:rsidRPr="00F64E53" w:rsidTr="00F64E53">
        <w:tblPrEx>
          <w:tblCellMar>
            <w:top w:w="0" w:type="dxa"/>
            <w:bottom w:w="0" w:type="dxa"/>
          </w:tblCellMar>
        </w:tblPrEx>
        <w:trPr>
          <w:trHeight w:val="1475"/>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7</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firstLine="0"/>
              <w:jc w:val="center"/>
            </w:pPr>
            <w:r w:rsidRPr="00F64E53">
              <w:rPr>
                <w:lang w:val="en-US"/>
              </w:rPr>
              <w:t>Objectives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F64E53" w:rsidRPr="00F64E53" w:rsidRDefault="00F64E53" w:rsidP="00423B44">
            <w:pPr>
              <w:pStyle w:val="30"/>
              <w:framePr w:wrap="notBeside" w:vAnchor="text" w:hAnchor="text" w:xAlign="center" w:y="1"/>
              <w:shd w:val="clear" w:color="auto" w:fill="auto"/>
              <w:ind w:firstLine="201"/>
              <w:rPr>
                <w:sz w:val="22"/>
                <w:szCs w:val="22"/>
                <w:lang w:val="en-US"/>
              </w:rPr>
            </w:pPr>
            <w:r w:rsidRPr="00F64E53">
              <w:rPr>
                <w:sz w:val="22"/>
                <w:szCs w:val="22"/>
                <w:lang w:val="en-US"/>
              </w:rPr>
              <w:t>Acquisition of knowledge and formation of skills of creation of prototypes of software products, implementation of business-analytical activity within the project on development of a software product.</w:t>
            </w:r>
          </w:p>
        </w:tc>
      </w:tr>
      <w:tr w:rsidR="00905E46" w:rsidRPr="00F64E53" w:rsidTr="007F1717">
        <w:tblPrEx>
          <w:tblCellMar>
            <w:top w:w="0" w:type="dxa"/>
            <w:bottom w:w="0" w:type="dxa"/>
          </w:tblCellMar>
        </w:tblPrEx>
        <w:trPr>
          <w:trHeight w:val="643"/>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8</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firstLine="0"/>
              <w:jc w:val="center"/>
            </w:pPr>
            <w:r w:rsidRPr="00F64E53">
              <w:rPr>
                <w:lang w:val="en-US"/>
              </w:rPr>
              <w:t>Prerequisites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F64E53" w:rsidP="00423B44">
            <w:pPr>
              <w:pStyle w:val="1"/>
              <w:framePr w:wrap="notBeside" w:vAnchor="text" w:hAnchor="text" w:xAlign="center" w:y="1"/>
              <w:shd w:val="clear" w:color="auto" w:fill="auto"/>
              <w:spacing w:line="312" w:lineRule="exact"/>
              <w:ind w:firstLine="201"/>
              <w:jc w:val="both"/>
              <w:rPr>
                <w:lang w:val="en-US"/>
              </w:rPr>
            </w:pPr>
            <w:r w:rsidRPr="00F64E53">
              <w:rPr>
                <w:lang w:val="en-US"/>
              </w:rPr>
              <w:t>Business analysis, prototype, software product.</w:t>
            </w:r>
          </w:p>
        </w:tc>
      </w:tr>
      <w:tr w:rsidR="00905E46" w:rsidRPr="00F64E53" w:rsidTr="007F1717">
        <w:tblPrEx>
          <w:tblCellMar>
            <w:top w:w="0" w:type="dxa"/>
            <w:bottom w:w="0" w:type="dxa"/>
          </w:tblCellMar>
        </w:tblPrEx>
        <w:trPr>
          <w:trHeight w:val="288"/>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9</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firstLine="0"/>
              <w:jc w:val="center"/>
            </w:pPr>
            <w:r w:rsidRPr="00F64E53">
              <w:rPr>
                <w:lang w:val="en-US"/>
              </w:rPr>
              <w:t>Syllabus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F64E53" w:rsidRPr="00F64E53" w:rsidRDefault="00F64E53" w:rsidP="00423B44">
            <w:pPr>
              <w:pStyle w:val="30"/>
              <w:framePr w:wrap="notBeside" w:vAnchor="text" w:hAnchor="text" w:xAlign="center" w:y="1"/>
              <w:shd w:val="clear" w:color="auto" w:fill="auto"/>
              <w:ind w:firstLine="201"/>
              <w:rPr>
                <w:sz w:val="22"/>
                <w:szCs w:val="22"/>
                <w:lang w:val="en-US"/>
              </w:rPr>
            </w:pPr>
            <w:r w:rsidRPr="00F64E53">
              <w:rPr>
                <w:sz w:val="22"/>
                <w:szCs w:val="22"/>
                <w:lang w:val="en-US"/>
              </w:rPr>
              <w:t xml:space="preserve">The study of this discipline provides training for specialists who know the basic technologies of business analytics, its role </w:t>
            </w:r>
            <w:proofErr w:type="gramStart"/>
            <w:r w:rsidRPr="00F64E53">
              <w:rPr>
                <w:sz w:val="22"/>
                <w:szCs w:val="22"/>
                <w:lang w:val="en-US"/>
              </w:rPr>
              <w:t>in  today’s</w:t>
            </w:r>
            <w:proofErr w:type="gramEnd"/>
            <w:r w:rsidRPr="00F64E53">
              <w:rPr>
                <w:sz w:val="22"/>
                <w:szCs w:val="22"/>
                <w:lang w:val="en-US"/>
              </w:rPr>
              <w:t xml:space="preserve"> increasingly competitive environment and a rapidly developing market.  During the study of the discipline students will form ideas about the value of prototypes of finished products, acquiring skills in analysis, modeling design and development of software products. The list of issues being studied includes the following: introduction to business analysis, the essence of software products and IT services, features of project activities in the field of software product development, requirements development, concept and assessment of product quality, user interface design, market analysis and strategic marketing decisions in in the field of IT development, economic justification for the feasibility of developing a software product.</w:t>
            </w:r>
          </w:p>
          <w:p w:rsidR="00905E46" w:rsidRPr="00F64E53" w:rsidRDefault="00905E46" w:rsidP="00423B44">
            <w:pPr>
              <w:framePr w:wrap="notBeside" w:vAnchor="text" w:hAnchor="text" w:xAlign="center" w:y="1"/>
              <w:ind w:firstLine="201"/>
              <w:rPr>
                <w:sz w:val="22"/>
                <w:szCs w:val="22"/>
              </w:rPr>
            </w:pPr>
          </w:p>
        </w:tc>
      </w:tr>
      <w:tr w:rsidR="00905E46" w:rsidRPr="00F64E53" w:rsidTr="007F1717">
        <w:tblPrEx>
          <w:tblCellMar>
            <w:top w:w="0" w:type="dxa"/>
            <w:bottom w:w="0" w:type="dxa"/>
          </w:tblCellMar>
        </w:tblPrEx>
        <w:trPr>
          <w:trHeight w:val="998"/>
          <w:jc w:val="center"/>
        </w:trPr>
        <w:tc>
          <w:tcPr>
            <w:tcW w:w="470" w:type="dxa"/>
            <w:tcBorders>
              <w:top w:val="single" w:sz="4" w:space="0" w:color="auto"/>
              <w:left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10</w:t>
            </w:r>
          </w:p>
        </w:tc>
        <w:tc>
          <w:tcPr>
            <w:tcW w:w="2448" w:type="dxa"/>
            <w:tcBorders>
              <w:top w:val="single" w:sz="4" w:space="0" w:color="auto"/>
              <w:left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firstLine="0"/>
              <w:jc w:val="center"/>
            </w:pPr>
            <w:r w:rsidRPr="00F64E53">
              <w:rPr>
                <w:lang w:val="en-US"/>
              </w:rPr>
              <w:t>References</w:t>
            </w:r>
          </w:p>
        </w:tc>
        <w:tc>
          <w:tcPr>
            <w:tcW w:w="6312" w:type="dxa"/>
            <w:vMerge w:val="restart"/>
            <w:tcBorders>
              <w:top w:val="single" w:sz="4" w:space="0" w:color="auto"/>
              <w:left w:val="single" w:sz="4" w:space="0" w:color="auto"/>
              <w:right w:val="single" w:sz="4" w:space="0" w:color="auto"/>
            </w:tcBorders>
            <w:shd w:val="clear" w:color="auto" w:fill="FFFFFF"/>
          </w:tcPr>
          <w:p w:rsidR="00F64E53" w:rsidRPr="00F64E53" w:rsidRDefault="00F64E53" w:rsidP="00423B44">
            <w:pPr>
              <w:pStyle w:val="a6"/>
              <w:framePr w:wrap="notBeside" w:vAnchor="text" w:hAnchor="text" w:xAlign="center" w:y="1"/>
              <w:numPr>
                <w:ilvl w:val="0"/>
                <w:numId w:val="3"/>
              </w:numPr>
              <w:tabs>
                <w:tab w:val="left" w:pos="306"/>
                <w:tab w:val="left" w:pos="993"/>
              </w:tabs>
              <w:ind w:left="0" w:firstLine="201"/>
              <w:jc w:val="both"/>
              <w:rPr>
                <w:sz w:val="22"/>
                <w:szCs w:val="22"/>
              </w:rPr>
            </w:pPr>
            <w:r w:rsidRPr="00F64E53">
              <w:rPr>
                <w:sz w:val="22"/>
                <w:szCs w:val="22"/>
              </w:rPr>
              <w:t>Гвоздев, Е.В.  Управление программными проектами : учебное пособие для вузов / В.Е. Гвоздев  и др., под ред. Маликова Р.Ф..  –   Москва</w:t>
            </w:r>
            <w:proofErr w:type="gramStart"/>
            <w:r w:rsidRPr="00F64E53">
              <w:rPr>
                <w:sz w:val="22"/>
                <w:szCs w:val="22"/>
              </w:rPr>
              <w:t xml:space="preserve">.: </w:t>
            </w:r>
            <w:proofErr w:type="spellStart"/>
            <w:proofErr w:type="gramEnd"/>
            <w:r w:rsidRPr="00F64E53">
              <w:rPr>
                <w:sz w:val="22"/>
                <w:szCs w:val="22"/>
              </w:rPr>
              <w:t>Юрайт</w:t>
            </w:r>
            <w:proofErr w:type="spellEnd"/>
            <w:r w:rsidRPr="00F64E53">
              <w:rPr>
                <w:sz w:val="22"/>
                <w:szCs w:val="22"/>
              </w:rPr>
              <w:t>, 2022. –  167 c.</w:t>
            </w:r>
          </w:p>
          <w:p w:rsidR="00F64E53" w:rsidRPr="00F64E53" w:rsidRDefault="00F64E53" w:rsidP="00423B44">
            <w:pPr>
              <w:pStyle w:val="a6"/>
              <w:framePr w:wrap="notBeside" w:vAnchor="text" w:hAnchor="text" w:xAlign="center" w:y="1"/>
              <w:numPr>
                <w:ilvl w:val="0"/>
                <w:numId w:val="3"/>
              </w:numPr>
              <w:tabs>
                <w:tab w:val="left" w:pos="306"/>
                <w:tab w:val="left" w:pos="993"/>
              </w:tabs>
              <w:ind w:left="0" w:firstLine="201"/>
              <w:jc w:val="both"/>
              <w:rPr>
                <w:sz w:val="22"/>
                <w:szCs w:val="22"/>
              </w:rPr>
            </w:pPr>
            <w:proofErr w:type="spellStart"/>
            <w:r w:rsidRPr="00F64E53">
              <w:rPr>
                <w:sz w:val="22"/>
                <w:szCs w:val="22"/>
              </w:rPr>
              <w:t>Каменнова</w:t>
            </w:r>
            <w:proofErr w:type="spellEnd"/>
            <w:r w:rsidRPr="00F64E53">
              <w:rPr>
                <w:sz w:val="22"/>
                <w:szCs w:val="22"/>
              </w:rPr>
              <w:t xml:space="preserve">, М.С. Моделирование бизнес-процессов. В 2 ч. Часть 1:  учебник и практикум </w:t>
            </w:r>
            <w:proofErr w:type="gramStart"/>
            <w:r w:rsidRPr="00F64E53">
              <w:rPr>
                <w:sz w:val="22"/>
                <w:szCs w:val="22"/>
              </w:rPr>
              <w:t>для</w:t>
            </w:r>
            <w:proofErr w:type="gramEnd"/>
            <w:r w:rsidRPr="00F64E53">
              <w:rPr>
                <w:sz w:val="22"/>
                <w:szCs w:val="22"/>
              </w:rPr>
              <w:t xml:space="preserve"> академического </w:t>
            </w:r>
            <w:proofErr w:type="spellStart"/>
            <w:r w:rsidRPr="00F64E53">
              <w:rPr>
                <w:sz w:val="22"/>
                <w:szCs w:val="22"/>
              </w:rPr>
              <w:t>бакалавриата</w:t>
            </w:r>
            <w:proofErr w:type="spellEnd"/>
            <w:r w:rsidRPr="00F64E53">
              <w:rPr>
                <w:sz w:val="22"/>
                <w:szCs w:val="22"/>
              </w:rPr>
              <w:t xml:space="preserve"> / М.С. </w:t>
            </w:r>
            <w:proofErr w:type="spellStart"/>
            <w:r w:rsidRPr="00F64E53">
              <w:rPr>
                <w:sz w:val="22"/>
                <w:szCs w:val="22"/>
              </w:rPr>
              <w:t>Каменнова</w:t>
            </w:r>
            <w:proofErr w:type="spellEnd"/>
            <w:r w:rsidRPr="00F64E53">
              <w:rPr>
                <w:sz w:val="22"/>
                <w:szCs w:val="22"/>
              </w:rPr>
              <w:t xml:space="preserve">, В.В. Крохин, И.В. Машков – Москва: </w:t>
            </w:r>
            <w:proofErr w:type="spellStart"/>
            <w:r w:rsidRPr="00F64E53">
              <w:rPr>
                <w:sz w:val="22"/>
                <w:szCs w:val="22"/>
              </w:rPr>
              <w:t>Юрайт</w:t>
            </w:r>
            <w:proofErr w:type="spellEnd"/>
            <w:r w:rsidRPr="00F64E53">
              <w:rPr>
                <w:sz w:val="22"/>
                <w:szCs w:val="22"/>
              </w:rPr>
              <w:t>, 2019. – 282 c.</w:t>
            </w:r>
          </w:p>
          <w:p w:rsidR="00905E46" w:rsidRPr="00F64E53" w:rsidRDefault="00F64E53" w:rsidP="00423B44">
            <w:pPr>
              <w:pStyle w:val="1"/>
              <w:framePr w:wrap="notBeside" w:vAnchor="text" w:hAnchor="text" w:xAlign="center" w:y="1"/>
              <w:shd w:val="clear" w:color="auto" w:fill="auto"/>
              <w:tabs>
                <w:tab w:val="left" w:pos="475"/>
              </w:tabs>
              <w:spacing w:line="274" w:lineRule="exact"/>
              <w:ind w:left="201" w:firstLine="0"/>
              <w:jc w:val="both"/>
            </w:pPr>
            <w:bookmarkStart w:id="0" w:name="_GoBack"/>
            <w:bookmarkEnd w:id="0"/>
            <w:r w:rsidRPr="00F64E53">
              <w:t xml:space="preserve">3. Миронов В.  Профессия «бизнес-аналитик». Краткое пособие для начинающих / В. Миронов. – 2-е изд., </w:t>
            </w:r>
            <w:proofErr w:type="spellStart"/>
            <w:r w:rsidRPr="00F64E53">
              <w:t>испр</w:t>
            </w:r>
            <w:proofErr w:type="spellEnd"/>
            <w:r w:rsidRPr="00F64E53">
              <w:t xml:space="preserve">. и доп. –   Москва: </w:t>
            </w:r>
            <w:proofErr w:type="spellStart"/>
            <w:r w:rsidRPr="00F64E53">
              <w:t>Олипм</w:t>
            </w:r>
            <w:proofErr w:type="spellEnd"/>
            <w:r w:rsidRPr="00F64E53">
              <w:t>-Бизнес, 2022. –  230 с.</w:t>
            </w:r>
          </w:p>
        </w:tc>
      </w:tr>
      <w:tr w:rsidR="00905E46" w:rsidRPr="00F64E53" w:rsidTr="00F64E53">
        <w:tblPrEx>
          <w:tblCellMar>
            <w:top w:w="0" w:type="dxa"/>
            <w:bottom w:w="0" w:type="dxa"/>
          </w:tblCellMar>
        </w:tblPrEx>
        <w:trPr>
          <w:trHeight w:val="2122"/>
          <w:jc w:val="center"/>
        </w:trPr>
        <w:tc>
          <w:tcPr>
            <w:tcW w:w="470" w:type="dxa"/>
            <w:tcBorders>
              <w:left w:val="single" w:sz="4" w:space="0" w:color="auto"/>
              <w:bottom w:val="single" w:sz="4" w:space="0" w:color="auto"/>
              <w:right w:val="single" w:sz="4" w:space="0" w:color="auto"/>
            </w:tcBorders>
            <w:shd w:val="clear" w:color="auto" w:fill="FFFFFF"/>
          </w:tcPr>
          <w:p w:rsidR="00905E46" w:rsidRPr="00F64E53" w:rsidRDefault="00905E46" w:rsidP="007F1717">
            <w:pPr>
              <w:framePr w:wrap="notBeside" w:vAnchor="text" w:hAnchor="text" w:xAlign="center" w:y="1"/>
              <w:rPr>
                <w:sz w:val="22"/>
                <w:szCs w:val="22"/>
              </w:rPr>
            </w:pPr>
          </w:p>
        </w:tc>
        <w:tc>
          <w:tcPr>
            <w:tcW w:w="2448" w:type="dxa"/>
            <w:tcBorders>
              <w:left w:val="single" w:sz="4" w:space="0" w:color="auto"/>
              <w:bottom w:val="single" w:sz="4" w:space="0" w:color="auto"/>
              <w:right w:val="single" w:sz="4" w:space="0" w:color="auto"/>
            </w:tcBorders>
            <w:shd w:val="clear" w:color="auto" w:fill="FFFFFF"/>
          </w:tcPr>
          <w:p w:rsidR="00905E46" w:rsidRPr="00F64E53" w:rsidRDefault="00905E46" w:rsidP="007F1717">
            <w:pPr>
              <w:framePr w:wrap="notBeside" w:vAnchor="text" w:hAnchor="text" w:xAlign="center" w:y="1"/>
              <w:rPr>
                <w:sz w:val="22"/>
                <w:szCs w:val="22"/>
              </w:rPr>
            </w:pPr>
          </w:p>
        </w:tc>
        <w:tc>
          <w:tcPr>
            <w:tcW w:w="6312" w:type="dxa"/>
            <w:vMerge/>
            <w:tcBorders>
              <w:left w:val="single" w:sz="4" w:space="0" w:color="auto"/>
              <w:bottom w:val="single" w:sz="4" w:space="0" w:color="auto"/>
              <w:right w:val="single" w:sz="4" w:space="0" w:color="auto"/>
            </w:tcBorders>
            <w:shd w:val="clear" w:color="auto" w:fill="FFFFFF"/>
          </w:tcPr>
          <w:p w:rsidR="00905E46" w:rsidRPr="00F64E53" w:rsidRDefault="00905E46" w:rsidP="00423B44">
            <w:pPr>
              <w:framePr w:wrap="notBeside" w:vAnchor="text" w:hAnchor="text" w:xAlign="center" w:y="1"/>
              <w:ind w:firstLine="201"/>
              <w:rPr>
                <w:sz w:val="22"/>
                <w:szCs w:val="22"/>
              </w:rPr>
            </w:pPr>
          </w:p>
        </w:tc>
      </w:tr>
      <w:tr w:rsidR="00905E46" w:rsidRPr="00F64E53" w:rsidTr="007F1717">
        <w:tblPrEx>
          <w:tblCellMar>
            <w:top w:w="0" w:type="dxa"/>
            <w:bottom w:w="0" w:type="dxa"/>
          </w:tblCellMar>
        </w:tblPrEx>
        <w:trPr>
          <w:trHeight w:val="562"/>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11</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firstLine="0"/>
              <w:jc w:val="center"/>
            </w:pPr>
            <w:r w:rsidRPr="00F64E53">
              <w:rPr>
                <w:lang w:val="en-US"/>
              </w:rPr>
              <w:t>Teaching Methods</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F64E53" w:rsidP="00423B44">
            <w:pPr>
              <w:pStyle w:val="1"/>
              <w:framePr w:wrap="notBeside" w:vAnchor="text" w:hAnchor="text" w:xAlign="center" w:y="1"/>
              <w:shd w:val="clear" w:color="auto" w:fill="auto"/>
              <w:spacing w:line="278" w:lineRule="exact"/>
              <w:ind w:firstLine="201"/>
              <w:jc w:val="both"/>
              <w:rPr>
                <w:lang w:val="en-US"/>
              </w:rPr>
            </w:pPr>
            <w:r w:rsidRPr="00F64E53">
              <w:rPr>
                <w:lang w:val="en-US"/>
              </w:rPr>
              <w:t>Explanatory-illustrative, reproductive, partial-search, comparative, problem, dialogue-heuristic, research, generalizing, analytical.</w:t>
            </w:r>
          </w:p>
        </w:tc>
      </w:tr>
      <w:tr w:rsidR="00905E46" w:rsidRPr="00F64E53" w:rsidTr="007F1717">
        <w:tblPrEx>
          <w:tblCellMar>
            <w:top w:w="0" w:type="dxa"/>
            <w:bottom w:w="0" w:type="dxa"/>
          </w:tblCellMar>
        </w:tblPrEx>
        <w:trPr>
          <w:trHeight w:val="298"/>
          <w:jc w:val="center"/>
        </w:trPr>
        <w:tc>
          <w:tcPr>
            <w:tcW w:w="470"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180" w:firstLine="0"/>
            </w:pPr>
            <w:r w:rsidRPr="00F64E53">
              <w:t>12</w:t>
            </w:r>
          </w:p>
        </w:tc>
        <w:tc>
          <w:tcPr>
            <w:tcW w:w="2448"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firstLine="0"/>
              <w:jc w:val="center"/>
            </w:pPr>
            <w:r w:rsidRPr="00F64E53">
              <w:rPr>
                <w:lang w:val="en-US"/>
              </w:rPr>
              <w:t>Tuition Language</w:t>
            </w:r>
          </w:p>
        </w:tc>
        <w:tc>
          <w:tcPr>
            <w:tcW w:w="6312" w:type="dxa"/>
            <w:tcBorders>
              <w:top w:val="single" w:sz="4" w:space="0" w:color="auto"/>
              <w:left w:val="single" w:sz="4" w:space="0" w:color="auto"/>
              <w:bottom w:val="single" w:sz="4" w:space="0" w:color="auto"/>
              <w:right w:val="single" w:sz="4" w:space="0" w:color="auto"/>
            </w:tcBorders>
            <w:shd w:val="clear" w:color="auto" w:fill="FFFFFF"/>
          </w:tcPr>
          <w:p w:rsidR="00905E46" w:rsidRPr="00F64E53" w:rsidRDefault="00905E46" w:rsidP="007F1717">
            <w:pPr>
              <w:pStyle w:val="1"/>
              <w:framePr w:wrap="notBeside" w:vAnchor="text" w:hAnchor="text" w:xAlign="center" w:y="1"/>
              <w:shd w:val="clear" w:color="auto" w:fill="auto"/>
              <w:spacing w:line="240" w:lineRule="auto"/>
              <w:ind w:left="2780" w:firstLine="0"/>
            </w:pPr>
            <w:r w:rsidRPr="00F64E53">
              <w:rPr>
                <w:lang w:val="en-US"/>
              </w:rPr>
              <w:t>Russian</w:t>
            </w:r>
          </w:p>
        </w:tc>
      </w:tr>
    </w:tbl>
    <w:p w:rsidR="00905E46" w:rsidRDefault="00905E46" w:rsidP="00905E46">
      <w:pPr>
        <w:rPr>
          <w:sz w:val="2"/>
          <w:szCs w:val="2"/>
        </w:rPr>
      </w:pPr>
    </w:p>
    <w:p w:rsidR="00F83701" w:rsidRDefault="00F83701" w:rsidP="00F83701">
      <w:pPr>
        <w:jc w:val="center"/>
        <w:rPr>
          <w:b/>
        </w:rPr>
      </w:pPr>
    </w:p>
    <w:sectPr w:rsidR="00F83701" w:rsidSect="00D442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42E43"/>
    <w:multiLevelType w:val="hybridMultilevel"/>
    <w:tmpl w:val="732CE744"/>
    <w:lvl w:ilvl="0" w:tplc="68A031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33DD5BEA"/>
    <w:multiLevelType w:val="multilevel"/>
    <w:tmpl w:val="B8A295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68F555FF"/>
    <w:multiLevelType w:val="hybridMultilevel"/>
    <w:tmpl w:val="732CE744"/>
    <w:lvl w:ilvl="0" w:tplc="68A031C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2"/>
  </w:compat>
  <w:rsids>
    <w:rsidRoot w:val="00F83701"/>
    <w:rsid w:val="000A1681"/>
    <w:rsid w:val="000B1335"/>
    <w:rsid w:val="000B2439"/>
    <w:rsid w:val="000C25B6"/>
    <w:rsid w:val="000C3672"/>
    <w:rsid w:val="000C67B2"/>
    <w:rsid w:val="00135166"/>
    <w:rsid w:val="00145BE7"/>
    <w:rsid w:val="00155315"/>
    <w:rsid w:val="001676D3"/>
    <w:rsid w:val="00177E68"/>
    <w:rsid w:val="00196E2D"/>
    <w:rsid w:val="001A1D8D"/>
    <w:rsid w:val="001A5A67"/>
    <w:rsid w:val="001F3DE1"/>
    <w:rsid w:val="00213461"/>
    <w:rsid w:val="002145E9"/>
    <w:rsid w:val="0021785A"/>
    <w:rsid w:val="0024445B"/>
    <w:rsid w:val="00250FD2"/>
    <w:rsid w:val="00257ECF"/>
    <w:rsid w:val="002868EC"/>
    <w:rsid w:val="002C1DA5"/>
    <w:rsid w:val="002D4AB3"/>
    <w:rsid w:val="002F3DA4"/>
    <w:rsid w:val="00304F45"/>
    <w:rsid w:val="003424A1"/>
    <w:rsid w:val="0034388E"/>
    <w:rsid w:val="00365743"/>
    <w:rsid w:val="00404022"/>
    <w:rsid w:val="00423B44"/>
    <w:rsid w:val="00462F15"/>
    <w:rsid w:val="004946DE"/>
    <w:rsid w:val="004A730D"/>
    <w:rsid w:val="004B5A72"/>
    <w:rsid w:val="00553C8A"/>
    <w:rsid w:val="00554A83"/>
    <w:rsid w:val="005804E2"/>
    <w:rsid w:val="00583DB5"/>
    <w:rsid w:val="00586AA6"/>
    <w:rsid w:val="00586F83"/>
    <w:rsid w:val="005A3B41"/>
    <w:rsid w:val="005C1AC8"/>
    <w:rsid w:val="005D6661"/>
    <w:rsid w:val="005D6E2F"/>
    <w:rsid w:val="005E10B7"/>
    <w:rsid w:val="005E1C58"/>
    <w:rsid w:val="005F23A5"/>
    <w:rsid w:val="005F6E98"/>
    <w:rsid w:val="00604FC2"/>
    <w:rsid w:val="00621880"/>
    <w:rsid w:val="00644817"/>
    <w:rsid w:val="006778F6"/>
    <w:rsid w:val="006856A6"/>
    <w:rsid w:val="006A37DB"/>
    <w:rsid w:val="006A456D"/>
    <w:rsid w:val="006B01E0"/>
    <w:rsid w:val="0071277C"/>
    <w:rsid w:val="00756A7E"/>
    <w:rsid w:val="007A7EEC"/>
    <w:rsid w:val="007B602C"/>
    <w:rsid w:val="007B68C6"/>
    <w:rsid w:val="008460FF"/>
    <w:rsid w:val="00847B05"/>
    <w:rsid w:val="0086744E"/>
    <w:rsid w:val="008B007D"/>
    <w:rsid w:val="008E1A6D"/>
    <w:rsid w:val="008E6FCC"/>
    <w:rsid w:val="0090201D"/>
    <w:rsid w:val="00905E46"/>
    <w:rsid w:val="00923740"/>
    <w:rsid w:val="00934755"/>
    <w:rsid w:val="00961AD3"/>
    <w:rsid w:val="00996C22"/>
    <w:rsid w:val="00A21857"/>
    <w:rsid w:val="00A30111"/>
    <w:rsid w:val="00A30263"/>
    <w:rsid w:val="00A55193"/>
    <w:rsid w:val="00A73579"/>
    <w:rsid w:val="00A73948"/>
    <w:rsid w:val="00A80D4B"/>
    <w:rsid w:val="00A830D2"/>
    <w:rsid w:val="00A8589D"/>
    <w:rsid w:val="00A87F74"/>
    <w:rsid w:val="00AA52A0"/>
    <w:rsid w:val="00B019F5"/>
    <w:rsid w:val="00B31AB0"/>
    <w:rsid w:val="00B42864"/>
    <w:rsid w:val="00B46C14"/>
    <w:rsid w:val="00BB717E"/>
    <w:rsid w:val="00BC5973"/>
    <w:rsid w:val="00BD2A83"/>
    <w:rsid w:val="00BD6469"/>
    <w:rsid w:val="00BF06AD"/>
    <w:rsid w:val="00BF3B85"/>
    <w:rsid w:val="00CC7347"/>
    <w:rsid w:val="00D07602"/>
    <w:rsid w:val="00D12BB2"/>
    <w:rsid w:val="00D32145"/>
    <w:rsid w:val="00D44262"/>
    <w:rsid w:val="00D45F98"/>
    <w:rsid w:val="00D511A6"/>
    <w:rsid w:val="00D83503"/>
    <w:rsid w:val="00D860F8"/>
    <w:rsid w:val="00DA6EC1"/>
    <w:rsid w:val="00DC79D2"/>
    <w:rsid w:val="00DE55AC"/>
    <w:rsid w:val="00DF7D61"/>
    <w:rsid w:val="00E20B75"/>
    <w:rsid w:val="00E24BFA"/>
    <w:rsid w:val="00E42F1B"/>
    <w:rsid w:val="00E464A8"/>
    <w:rsid w:val="00E6148A"/>
    <w:rsid w:val="00E65F9B"/>
    <w:rsid w:val="00E765FE"/>
    <w:rsid w:val="00EB2CB3"/>
    <w:rsid w:val="00EC05ED"/>
    <w:rsid w:val="00EC0D9F"/>
    <w:rsid w:val="00EF155F"/>
    <w:rsid w:val="00F23CFD"/>
    <w:rsid w:val="00F43A77"/>
    <w:rsid w:val="00F53275"/>
    <w:rsid w:val="00F64E53"/>
    <w:rsid w:val="00F83701"/>
    <w:rsid w:val="00FC7734"/>
    <w:rsid w:val="00FD3A1D"/>
    <w:rsid w:val="00FE40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3701"/>
    <w:pPr>
      <w:spacing w:after="0" w:line="240" w:lineRule="auto"/>
    </w:pPr>
    <w:rPr>
      <w:rFonts w:eastAsia="Times New Roman" w:cs="Times New Roman"/>
      <w:kern w:val="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3701"/>
    <w:pPr>
      <w:ind w:firstLine="720"/>
      <w:jc w:val="both"/>
    </w:pPr>
  </w:style>
  <w:style w:type="character" w:customStyle="1" w:styleId="a4">
    <w:name w:val="Основной текст с отступом Знак"/>
    <w:basedOn w:val="a0"/>
    <w:link w:val="a3"/>
    <w:rsid w:val="00F83701"/>
    <w:rPr>
      <w:rFonts w:eastAsia="Times New Roman" w:cs="Times New Roman"/>
      <w:kern w:val="0"/>
      <w:sz w:val="24"/>
      <w:szCs w:val="24"/>
      <w:lang w:eastAsia="ru-RU"/>
    </w:rPr>
  </w:style>
  <w:style w:type="paragraph" w:styleId="a5">
    <w:name w:val="Normal (Web)"/>
    <w:basedOn w:val="a"/>
    <w:uiPriority w:val="99"/>
    <w:unhideWhenUsed/>
    <w:rsid w:val="00F83701"/>
    <w:pPr>
      <w:spacing w:before="100" w:beforeAutospacing="1" w:after="100" w:afterAutospacing="1"/>
    </w:pPr>
  </w:style>
  <w:style w:type="paragraph" w:customStyle="1" w:styleId="-1">
    <w:name w:val="текст-1"/>
    <w:basedOn w:val="a"/>
    <w:autoRedefine/>
    <w:rsid w:val="005A3B41"/>
    <w:pPr>
      <w:tabs>
        <w:tab w:val="left" w:pos="567"/>
        <w:tab w:val="left" w:pos="709"/>
        <w:tab w:val="left" w:pos="1276"/>
      </w:tabs>
      <w:jc w:val="both"/>
    </w:pPr>
  </w:style>
  <w:style w:type="paragraph" w:styleId="a6">
    <w:name w:val="List Paragraph"/>
    <w:basedOn w:val="a"/>
    <w:uiPriority w:val="34"/>
    <w:qFormat/>
    <w:rsid w:val="00145BE7"/>
    <w:pPr>
      <w:ind w:left="720"/>
      <w:contextualSpacing/>
    </w:pPr>
  </w:style>
  <w:style w:type="character" w:customStyle="1" w:styleId="4">
    <w:name w:val="Основной текст (4)_"/>
    <w:basedOn w:val="a0"/>
    <w:link w:val="40"/>
    <w:rsid w:val="00905E46"/>
    <w:rPr>
      <w:rFonts w:eastAsia="Times New Roman" w:cs="Times New Roman"/>
      <w:sz w:val="23"/>
      <w:szCs w:val="23"/>
      <w:shd w:val="clear" w:color="auto" w:fill="FFFFFF"/>
    </w:rPr>
  </w:style>
  <w:style w:type="character" w:customStyle="1" w:styleId="a7">
    <w:name w:val="Основной текст_"/>
    <w:basedOn w:val="a0"/>
    <w:link w:val="1"/>
    <w:rsid w:val="00905E46"/>
    <w:rPr>
      <w:rFonts w:eastAsia="Times New Roman" w:cs="Times New Roman"/>
      <w:sz w:val="22"/>
      <w:shd w:val="clear" w:color="auto" w:fill="FFFFFF"/>
      <w:lang w:val="ru"/>
    </w:rPr>
  </w:style>
  <w:style w:type="character" w:customStyle="1" w:styleId="3">
    <w:name w:val="Основной текст (3)_"/>
    <w:basedOn w:val="a0"/>
    <w:link w:val="30"/>
    <w:rsid w:val="00905E46"/>
    <w:rPr>
      <w:rFonts w:eastAsia="Times New Roman" w:cs="Times New Roman"/>
      <w:sz w:val="27"/>
      <w:szCs w:val="27"/>
      <w:shd w:val="clear" w:color="auto" w:fill="FFFFFF"/>
    </w:rPr>
  </w:style>
  <w:style w:type="paragraph" w:customStyle="1" w:styleId="40">
    <w:name w:val="Основной текст (4)"/>
    <w:basedOn w:val="a"/>
    <w:link w:val="4"/>
    <w:rsid w:val="00905E46"/>
    <w:pPr>
      <w:shd w:val="clear" w:color="auto" w:fill="FFFFFF"/>
      <w:spacing w:after="300" w:line="283" w:lineRule="exact"/>
      <w:jc w:val="center"/>
    </w:pPr>
    <w:rPr>
      <w:kern w:val="2"/>
      <w:sz w:val="23"/>
      <w:szCs w:val="23"/>
      <w:lang w:eastAsia="en-US"/>
    </w:rPr>
  </w:style>
  <w:style w:type="paragraph" w:customStyle="1" w:styleId="1">
    <w:name w:val="Основной текст1"/>
    <w:basedOn w:val="a"/>
    <w:link w:val="a7"/>
    <w:rsid w:val="00905E46"/>
    <w:pPr>
      <w:shd w:val="clear" w:color="auto" w:fill="FFFFFF"/>
      <w:spacing w:line="0" w:lineRule="atLeast"/>
      <w:ind w:hanging="340"/>
    </w:pPr>
    <w:rPr>
      <w:kern w:val="2"/>
      <w:sz w:val="22"/>
      <w:szCs w:val="22"/>
      <w:lang w:val="ru" w:eastAsia="en-US"/>
    </w:rPr>
  </w:style>
  <w:style w:type="paragraph" w:customStyle="1" w:styleId="30">
    <w:name w:val="Основной текст (3)"/>
    <w:basedOn w:val="a"/>
    <w:link w:val="3"/>
    <w:rsid w:val="00905E46"/>
    <w:pPr>
      <w:shd w:val="clear" w:color="auto" w:fill="FFFFFF"/>
      <w:spacing w:line="322" w:lineRule="exact"/>
      <w:jc w:val="both"/>
    </w:pPr>
    <w:rPr>
      <w:kern w:val="2"/>
      <w:sz w:val="27"/>
      <w:szCs w:val="2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339</Words>
  <Characters>1938</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 Информатики</dc:creator>
  <cp:lastModifiedBy>RePack by Diakov</cp:lastModifiedBy>
  <cp:revision>5</cp:revision>
  <dcterms:created xsi:type="dcterms:W3CDTF">2023-10-31T13:14:00Z</dcterms:created>
  <dcterms:modified xsi:type="dcterms:W3CDTF">2023-11-10T12:11:00Z</dcterms:modified>
</cp:coreProperties>
</file>